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B93E" w14:textId="77777777" w:rsidR="003A3CBF" w:rsidRPr="003A3CBF" w:rsidRDefault="003A3CBF" w:rsidP="003A3CB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A3C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Velká rodina malých dárců přivítá svého 10</w:t>
      </w:r>
      <w:r w:rsidR="00C2499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3A3C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000</w:t>
      </w:r>
      <w:r w:rsidR="00C2499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3A3C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donátora</w:t>
      </w:r>
    </w:p>
    <w:p w14:paraId="1A9256D1" w14:textId="77777777" w:rsidR="003A3CBF" w:rsidRPr="00A7787E" w:rsidRDefault="003A3CBF" w:rsidP="003A3CB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3C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Milí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přátelé, sestry a bratři,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srdečně děkuji</w:t>
      </w:r>
      <w:r w:rsidRPr="00A778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všem, kdo svými dary podporujete kněze a pastoraci v naší diecézi. I díky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pravidelným darům donátorů, kterých je v naši diecézi téměř 10.000 </w:t>
      </w:r>
      <w:r w:rsidRPr="00A778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podařilo v loňském roce pokrýt z fondu PULS už </w:t>
      </w:r>
      <w:r w:rsidRPr="00A778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40 % mzdových nákladů na kněze</w:t>
      </w:r>
      <w:r w:rsidRPr="00A778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Zbytek je hrazen z hospodářské činnosti biskupství a ze státního příspěvku, který však bude definitivně ukončen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již </w:t>
      </w:r>
      <w:r w:rsidRPr="00A778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</w:t>
      </w:r>
      <w:r w:rsidRPr="00A778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2030</w:t>
      </w:r>
      <w:r w:rsidRPr="00A7787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B195ADA" w14:textId="77777777" w:rsidR="003A3CBF" w:rsidRDefault="003A3CBF" w:rsidP="003A3CB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78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příštího roku dojde v celé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české </w:t>
      </w:r>
      <w:r w:rsidRPr="00A7787E">
        <w:rPr>
          <w:rFonts w:ascii="Times New Roman" w:eastAsia="Times New Roman" w:hAnsi="Times New Roman" w:cs="Times New Roman"/>
          <w:sz w:val="24"/>
          <w:szCs w:val="24"/>
          <w:lang w:eastAsia="cs-CZ"/>
        </w:rPr>
        <w:t>republice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zákonnému </w:t>
      </w:r>
      <w:r w:rsidRPr="00A7787E">
        <w:rPr>
          <w:rFonts w:ascii="Times New Roman" w:eastAsia="Times New Roman" w:hAnsi="Times New Roman" w:cs="Times New Roman"/>
          <w:sz w:val="24"/>
          <w:szCs w:val="24"/>
          <w:lang w:eastAsia="cs-CZ"/>
        </w:rPr>
        <w:t>navýšení minimální mzdy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To se týká také </w:t>
      </w:r>
      <w:r w:rsidRPr="00A7787E">
        <w:rPr>
          <w:rFonts w:ascii="Times New Roman" w:eastAsia="Times New Roman" w:hAnsi="Times New Roman" w:cs="Times New Roman"/>
          <w:sz w:val="24"/>
          <w:szCs w:val="24"/>
          <w:lang w:eastAsia="cs-CZ"/>
        </w:rPr>
        <w:t>mezd kněží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</w:t>
      </w:r>
      <w:r w:rsidRPr="00A778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posledních pěti letech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nedosahovaly ani pokrytí inflace. </w:t>
      </w:r>
    </w:p>
    <w:p w14:paraId="16BF4F9D" w14:textId="77777777" w:rsidR="003A3CBF" w:rsidRDefault="003A3CBF" w:rsidP="003A3CB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Bylo tedy nezbytné rovněž upravit výši </w:t>
      </w:r>
      <w:r w:rsidRPr="00A7787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ků</w:t>
      </w:r>
      <w:r w:rsidRPr="00A778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farností do fondu PULS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tak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A778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ktuálně činí 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Pr="00A778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 měsíčně za každého dospělého věřícího.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445DFB99" w14:textId="77777777" w:rsidR="003A3CBF" w:rsidRPr="00E77F52" w:rsidRDefault="003A3CBF" w:rsidP="003A3CB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7F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Velkou pomocí pro každou farnost jsou donátoři. Jejich pravidelné dary snižují celkovou částku, kterou farnost do fondu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</w:t>
      </w:r>
      <w:r w:rsidRPr="00E77F52">
        <w:rPr>
          <w:rFonts w:ascii="Times New Roman" w:eastAsia="Times New Roman" w:hAnsi="Times New Roman" w:cs="Times New Roman"/>
          <w:sz w:val="24"/>
          <w:szCs w:val="24"/>
          <w:lang w:eastAsia="cs-CZ"/>
        </w:rPr>
        <w:t>. V některých farnostech dokonce dary donátorů převyšují stanovenou výši příspěvku, takže farní rozpočet není zatížen vůbec a přebývající prostředky může farnost využít na své pastorační aktivity.</w:t>
      </w:r>
    </w:p>
    <w:p w14:paraId="6489F3F2" w14:textId="77777777" w:rsidR="003A3CBF" w:rsidRPr="00E77F52" w:rsidRDefault="003A3CBF" w:rsidP="003A3CB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7F52">
        <w:rPr>
          <w:rFonts w:ascii="Times New Roman" w:eastAsia="Times New Roman" w:hAnsi="Times New Roman" w:cs="Times New Roman"/>
          <w:sz w:val="24"/>
          <w:szCs w:val="24"/>
          <w:lang w:eastAsia="cs-CZ"/>
        </w:rPr>
        <w:t>Proto bych chtěl poděkovat všem stávajícím donátorům a zároveň pozvat do naší „velké rodiny malých dárců“ všechny, kteří této příležitosti ještě nevyuž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ili. Prosím, staňte se donátory! </w:t>
      </w:r>
      <w:r w:rsidRPr="00E77F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Přihlásit se můžete přes web </w:t>
      </w:r>
      <w:r w:rsidRPr="00E77F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donator.cz</w:t>
      </w:r>
      <w:r w:rsidRPr="00E77F52">
        <w:rPr>
          <w:rFonts w:ascii="Times New Roman" w:eastAsia="Times New Roman" w:hAnsi="Times New Roman" w:cs="Times New Roman"/>
          <w:sz w:val="24"/>
          <w:szCs w:val="24"/>
          <w:lang w:eastAsia="cs-CZ"/>
        </w:rPr>
        <w:t>, pomocí přihlášek vzadu v kostele nebo u našich kontaktních osob.</w:t>
      </w:r>
    </w:p>
    <w:p w14:paraId="1B60832D" w14:textId="77777777" w:rsidR="003A3CBF" w:rsidRDefault="003A3CBF" w:rsidP="003A3CB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78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webu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donator.cz </w:t>
      </w:r>
      <w:r w:rsidRPr="00A778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najdete také aktuální informace o tom,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kolik je ve vaší farnosti donátorů, aktuální výši darů a kolik zbývá k pokrytí příspěvku farnosti. </w:t>
      </w:r>
    </w:p>
    <w:p w14:paraId="60951D47" w14:textId="77777777" w:rsidR="003A3CBF" w:rsidRDefault="003A3CBF" w:rsidP="003A3CB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78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Jsme vděční za každý dar 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vnímáme ho jako projev důvěry a spoluodpovědnosti za život naší diecéze.</w:t>
      </w:r>
    </w:p>
    <w:p w14:paraId="53911504" w14:textId="77777777" w:rsidR="003A3CBF" w:rsidRDefault="00C2499A" w:rsidP="003A3CB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3A3CBF">
        <w:rPr>
          <w:rFonts w:ascii="Times New Roman" w:eastAsia="Times New Roman" w:hAnsi="Times New Roman" w:cs="Times New Roman"/>
          <w:sz w:val="24"/>
          <w:szCs w:val="24"/>
          <w:lang w:eastAsia="cs-CZ"/>
        </w:rPr>
        <w:t> přáním Božího požehnání</w:t>
      </w:r>
    </w:p>
    <w:p w14:paraId="7FE02DB0" w14:textId="77777777" w:rsidR="003A3CBF" w:rsidRDefault="003A3CBF" w:rsidP="003A3CBF">
      <w:pPr>
        <w:pStyle w:val="Normlnweb"/>
        <w:spacing w:before="0" w:beforeAutospacing="0" w:after="0" w:afterAutospacing="0"/>
      </w:pPr>
      <w:r>
        <w:t xml:space="preserve">Pavel Kafka </w:t>
      </w:r>
    </w:p>
    <w:p w14:paraId="5645C713" w14:textId="77777777" w:rsidR="003A3CBF" w:rsidRDefault="003A3CBF" w:rsidP="003A3CBF">
      <w:pPr>
        <w:pStyle w:val="Normlnweb"/>
        <w:spacing w:before="0" w:beforeAutospacing="0" w:after="0" w:afterAutospacing="0"/>
      </w:pPr>
      <w:r>
        <w:t>generální vikář</w:t>
      </w:r>
    </w:p>
    <w:p w14:paraId="4DF313C5" w14:textId="77777777" w:rsidR="003A3CBF" w:rsidRDefault="003A3CBF" w:rsidP="003A3CBF">
      <w:pPr>
        <w:pStyle w:val="Normlnweb"/>
        <w:spacing w:before="0" w:beforeAutospacing="0" w:after="0" w:afterAutospacing="0"/>
      </w:pPr>
      <w:r>
        <w:t xml:space="preserve">správce fondu PULS  </w:t>
      </w:r>
    </w:p>
    <w:p w14:paraId="014A4DAD" w14:textId="77777777" w:rsidR="00000000" w:rsidRDefault="00000000"/>
    <w:sectPr w:rsidR="00F13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BF"/>
    <w:rsid w:val="00093A72"/>
    <w:rsid w:val="000B2DE1"/>
    <w:rsid w:val="003A3CBF"/>
    <w:rsid w:val="00517305"/>
    <w:rsid w:val="00824994"/>
    <w:rsid w:val="00961F89"/>
    <w:rsid w:val="00C2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788B"/>
  <w15:chartTrackingRefBased/>
  <w15:docId w15:val="{1F6CABF5-217A-40D0-A023-D506C6E7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CB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A3CB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 Kafka Pavel</dc:creator>
  <cp:keywords/>
  <dc:description/>
  <cp:lastModifiedBy>Hana</cp:lastModifiedBy>
  <cp:revision>2</cp:revision>
  <dcterms:created xsi:type="dcterms:W3CDTF">2026-03-31T06:29:00Z</dcterms:created>
  <dcterms:modified xsi:type="dcterms:W3CDTF">2026-03-31T06:29:00Z</dcterms:modified>
</cp:coreProperties>
</file>