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D4" w:rsidRDefault="000A58D4" w:rsidP="000A58D4">
      <w:pPr>
        <w:rPr>
          <w:sz w:val="28"/>
          <w:szCs w:val="28"/>
          <w:u w:val="single"/>
        </w:rPr>
      </w:pPr>
      <w:bookmarkStart w:id="0" w:name="_GoBack"/>
      <w:r>
        <w:rPr>
          <w:sz w:val="28"/>
          <w:szCs w:val="28"/>
          <w:u w:val="single"/>
        </w:rPr>
        <w:t>Mše svaté on-line a duchovní svaté přijímání</w:t>
      </w:r>
      <w:bookmarkEnd w:id="0"/>
    </w:p>
    <w:p w:rsidR="000A58D4" w:rsidRDefault="000A58D4" w:rsidP="000A58D4">
      <w:pPr>
        <w:rPr>
          <w:sz w:val="28"/>
          <w:szCs w:val="28"/>
          <w:u w:val="single"/>
        </w:rPr>
      </w:pPr>
    </w:p>
    <w:p w:rsidR="000A58D4" w:rsidRPr="00DB7C0E" w:rsidRDefault="000A58D4" w:rsidP="000A58D4">
      <w:pPr>
        <w:rPr>
          <w:sz w:val="28"/>
          <w:szCs w:val="28"/>
        </w:rPr>
      </w:pPr>
      <w:r w:rsidRPr="00DB7C0E">
        <w:rPr>
          <w:sz w:val="28"/>
          <w:szCs w:val="28"/>
          <w:u w:val="single"/>
        </w:rPr>
        <w:t>Duchovní svaté přijímání</w:t>
      </w:r>
      <w:r>
        <w:rPr>
          <w:sz w:val="28"/>
          <w:szCs w:val="28"/>
        </w:rPr>
        <w:t xml:space="preserve"> (slova otce </w:t>
      </w:r>
      <w:r w:rsidRPr="00DB7C0E">
        <w:rPr>
          <w:sz w:val="28"/>
          <w:szCs w:val="28"/>
        </w:rPr>
        <w:t>biskup</w:t>
      </w:r>
      <w:r>
        <w:rPr>
          <w:sz w:val="28"/>
          <w:szCs w:val="28"/>
        </w:rPr>
        <w:t>a Pav</w:t>
      </w:r>
      <w:r w:rsidRPr="00DB7C0E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Pr="00DB7C0E">
        <w:rPr>
          <w:sz w:val="28"/>
          <w:szCs w:val="28"/>
        </w:rPr>
        <w:t xml:space="preserve"> </w:t>
      </w:r>
      <w:proofErr w:type="spellStart"/>
      <w:r w:rsidRPr="00DB7C0E">
        <w:rPr>
          <w:sz w:val="28"/>
          <w:szCs w:val="28"/>
        </w:rPr>
        <w:t>Konzbul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)</w:t>
      </w:r>
    </w:p>
    <w:p w:rsidR="000A58D4" w:rsidRPr="00DB7C0E" w:rsidRDefault="000A58D4" w:rsidP="000A58D4">
      <w:pPr>
        <w:rPr>
          <w:sz w:val="28"/>
          <w:szCs w:val="28"/>
        </w:rPr>
      </w:pPr>
      <w:r w:rsidRPr="00DB7C0E">
        <w:rPr>
          <w:sz w:val="28"/>
          <w:szCs w:val="28"/>
        </w:rPr>
        <w:t>„</w:t>
      </w:r>
      <w:r w:rsidRPr="00DB7C0E">
        <w:rPr>
          <w:b/>
          <w:sz w:val="28"/>
          <w:szCs w:val="28"/>
        </w:rPr>
        <w:t xml:space="preserve">Touha je zázrak, </w:t>
      </w:r>
      <w:proofErr w:type="spellStart"/>
      <w:r w:rsidRPr="00DB7C0E">
        <w:rPr>
          <w:b/>
          <w:sz w:val="28"/>
          <w:szCs w:val="28"/>
        </w:rPr>
        <w:t>kámo</w:t>
      </w:r>
      <w:proofErr w:type="spellEnd"/>
      <w:r w:rsidRPr="00DB7C0E">
        <w:rPr>
          <w:b/>
          <w:sz w:val="28"/>
          <w:szCs w:val="28"/>
        </w:rPr>
        <w:t>, zázrak</w:t>
      </w:r>
      <w:r w:rsidRPr="00DB7C0E">
        <w:rPr>
          <w:sz w:val="28"/>
          <w:szCs w:val="28"/>
        </w:rPr>
        <w:t xml:space="preserve">…“ </w:t>
      </w:r>
    </w:p>
    <w:p w:rsidR="000A58D4" w:rsidRPr="00DB7C0E" w:rsidRDefault="000A58D4" w:rsidP="000A58D4">
      <w:pPr>
        <w:rPr>
          <w:sz w:val="28"/>
          <w:szCs w:val="28"/>
        </w:rPr>
      </w:pPr>
      <w:r w:rsidRPr="00DB7C0E">
        <w:rPr>
          <w:sz w:val="28"/>
          <w:szCs w:val="28"/>
        </w:rPr>
        <w:t>Vzhledem k opatřením ohledně nešťastného viru se oživuje starobylá praxe duchovního svatého přijímání. Chci v této souvislosti připomenout pohled sv. Tomáše Akvinského, který říká, že stejně jako může člověk pro svou víru, lásku a tou­hu dosáhnout milosti křtu ještě před skutečným po­křtěním, stejně tak může křesťan dosáhnout milosti spojení s Kristem a přivtělení ke Kristu, ještě před skutečným přijetím Eucharistie, totiž z touhy Eucharistii přijmout.</w:t>
      </w:r>
    </w:p>
    <w:p w:rsidR="000A58D4" w:rsidRDefault="000A58D4" w:rsidP="000A58D4">
      <w:pPr>
        <w:rPr>
          <w:sz w:val="28"/>
          <w:szCs w:val="28"/>
          <w:u w:val="single"/>
        </w:rPr>
      </w:pPr>
    </w:p>
    <w:p w:rsidR="000A58D4" w:rsidRDefault="000A58D4" w:rsidP="000A58D4">
      <w:pPr>
        <w:rPr>
          <w:sz w:val="28"/>
          <w:szCs w:val="28"/>
          <w:u w:val="single"/>
        </w:rPr>
      </w:pPr>
      <w:r w:rsidRPr="00C02A6E">
        <w:rPr>
          <w:sz w:val="28"/>
          <w:szCs w:val="28"/>
          <w:u w:val="single"/>
        </w:rPr>
        <w:t>Jak slavit bohoslužbu doma</w:t>
      </w:r>
      <w:r>
        <w:rPr>
          <w:sz w:val="28"/>
          <w:szCs w:val="28"/>
          <w:u w:val="single"/>
        </w:rPr>
        <w:t>?</w:t>
      </w:r>
    </w:p>
    <w:p w:rsidR="000A58D4" w:rsidRDefault="000A58D4" w:rsidP="000A58D4">
      <w:pPr>
        <w:rPr>
          <w:sz w:val="28"/>
          <w:szCs w:val="28"/>
        </w:rPr>
      </w:pPr>
      <w:r>
        <w:rPr>
          <w:sz w:val="28"/>
          <w:szCs w:val="28"/>
        </w:rPr>
        <w:t xml:space="preserve">Doporučujeme článek: </w:t>
      </w:r>
    </w:p>
    <w:p w:rsidR="000A58D4" w:rsidRDefault="000A58D4" w:rsidP="000A58D4">
      <w:pPr>
        <w:rPr>
          <w:sz w:val="28"/>
          <w:szCs w:val="28"/>
          <w:u w:val="single"/>
        </w:rPr>
      </w:pPr>
      <w:r w:rsidRPr="00C02A6E">
        <w:rPr>
          <w:sz w:val="28"/>
          <w:szCs w:val="28"/>
          <w:u w:val="single"/>
        </w:rPr>
        <w:t>http://www.apha.cz/2020/pastoracni-stredisko/jak-slavit-bohosluzbu-doma</w:t>
      </w:r>
    </w:p>
    <w:p w:rsidR="000A58D4" w:rsidRDefault="000A58D4" w:rsidP="000A58D4">
      <w:pPr>
        <w:rPr>
          <w:sz w:val="28"/>
          <w:szCs w:val="28"/>
          <w:u w:val="single"/>
        </w:rPr>
      </w:pPr>
    </w:p>
    <w:p w:rsidR="000A58D4" w:rsidRPr="00895D21" w:rsidRDefault="000A58D4" w:rsidP="000A58D4">
      <w:pPr>
        <w:rPr>
          <w:sz w:val="28"/>
          <w:szCs w:val="28"/>
          <w:u w:val="single"/>
        </w:rPr>
      </w:pPr>
      <w:r w:rsidRPr="00C02A6E">
        <w:rPr>
          <w:sz w:val="28"/>
          <w:szCs w:val="28"/>
          <w:u w:val="single"/>
        </w:rPr>
        <w:t>Mše svaté on-line</w:t>
      </w:r>
      <w:r>
        <w:rPr>
          <w:sz w:val="28"/>
          <w:szCs w:val="28"/>
          <w:u w:val="single"/>
        </w:rPr>
        <w:t xml:space="preserve"> </w:t>
      </w:r>
      <w:r w:rsidRPr="00AD64B2">
        <w:rPr>
          <w:sz w:val="28"/>
          <w:szCs w:val="28"/>
        </w:rPr>
        <w:t xml:space="preserve">– portál </w:t>
      </w:r>
      <w:r w:rsidRPr="00895D21">
        <w:rPr>
          <w:sz w:val="28"/>
          <w:szCs w:val="28"/>
        </w:rPr>
        <w:t>přináší na jednom místě přehled katolických mší svatých, které můžeme sledovat, či alespoň poslouchat prostřednictvím internetového vysílání.</w:t>
      </w:r>
    </w:p>
    <w:p w:rsidR="000A58D4" w:rsidRDefault="000A58D4" w:rsidP="000A58D4">
      <w:pPr>
        <w:rPr>
          <w:rStyle w:val="Hypertextovodkaz"/>
          <w:sz w:val="28"/>
          <w:szCs w:val="28"/>
        </w:rPr>
      </w:pPr>
      <w:hyperlink r:id="rId5" w:history="1">
        <w:r w:rsidRPr="00895D21">
          <w:rPr>
            <w:rStyle w:val="Hypertextovodkaz"/>
            <w:sz w:val="28"/>
            <w:szCs w:val="28"/>
          </w:rPr>
          <w:t>https://www.mseonline.cz/</w:t>
        </w:r>
      </w:hyperlink>
    </w:p>
    <w:p w:rsidR="00E72ECB" w:rsidRDefault="000A58D4"/>
    <w:sectPr w:rsidR="00E72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D4"/>
    <w:rsid w:val="000A58D4"/>
    <w:rsid w:val="00C86E75"/>
    <w:rsid w:val="00F8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5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5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seonlin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2020-03-19T06:15:00Z</dcterms:created>
  <dcterms:modified xsi:type="dcterms:W3CDTF">2020-03-19T06:16:00Z</dcterms:modified>
</cp:coreProperties>
</file>